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60" w:rsidRDefault="00CE1260" w:rsidP="007A41EF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En/Fr</w:t>
      </w:r>
    </w:p>
    <w:p w:rsidR="009259C5" w:rsidRDefault="00C2366A" w:rsidP="00CE1260">
      <w:pPr>
        <w:tabs>
          <w:tab w:val="left" w:pos="1780"/>
          <w:tab w:val="center" w:pos="4536"/>
        </w:tabs>
        <w:jc w:val="center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Native Speaker English </w:t>
      </w:r>
      <w:r w:rsidR="0095771F">
        <w:rPr>
          <w:rFonts w:ascii="Gisha" w:hAnsi="Gisha" w:cs="Gisha"/>
          <w:sz w:val="24"/>
          <w:szCs w:val="24"/>
        </w:rPr>
        <w:t>Superior English C</w:t>
      </w:r>
      <w:r w:rsidR="009259C5">
        <w:rPr>
          <w:rFonts w:ascii="Gisha" w:hAnsi="Gisha" w:cs="Gisha"/>
          <w:sz w:val="24"/>
          <w:szCs w:val="24"/>
        </w:rPr>
        <w:t xml:space="preserve">onversation </w:t>
      </w:r>
      <w:r w:rsidR="0095771F">
        <w:rPr>
          <w:rFonts w:ascii="Gisha" w:hAnsi="Gisha" w:cs="Gisha"/>
          <w:sz w:val="24"/>
          <w:szCs w:val="24"/>
        </w:rPr>
        <w:t>Club</w:t>
      </w:r>
    </w:p>
    <w:p w:rsidR="009259C5" w:rsidRDefault="0095771F" w:rsidP="00C2366A">
      <w:pPr>
        <w:tabs>
          <w:tab w:val="left" w:pos="1780"/>
          <w:tab w:val="center" w:pos="4536"/>
        </w:tabs>
        <w:jc w:val="center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Led </w:t>
      </w:r>
      <w:r w:rsidR="00152D3E">
        <w:rPr>
          <w:rFonts w:ascii="Gisha" w:hAnsi="Gisha" w:cs="Gisha"/>
          <w:sz w:val="24"/>
          <w:szCs w:val="24"/>
        </w:rPr>
        <w:t xml:space="preserve">by </w:t>
      </w:r>
      <w:r>
        <w:rPr>
          <w:rFonts w:ascii="Gisha" w:hAnsi="Gisha" w:cs="Gisha"/>
          <w:sz w:val="24"/>
          <w:szCs w:val="24"/>
        </w:rPr>
        <w:t xml:space="preserve">a </w:t>
      </w:r>
      <w:r w:rsidR="00152D3E">
        <w:rPr>
          <w:rFonts w:ascii="Gisha" w:hAnsi="Gisha" w:cs="Gisha"/>
          <w:sz w:val="24"/>
          <w:szCs w:val="24"/>
        </w:rPr>
        <w:t>native-speaker</w:t>
      </w:r>
      <w:r w:rsidR="009259C5">
        <w:rPr>
          <w:rFonts w:ascii="Gisha" w:hAnsi="Gisha" w:cs="Gisha"/>
          <w:sz w:val="24"/>
          <w:szCs w:val="24"/>
        </w:rPr>
        <w:t xml:space="preserve"> </w:t>
      </w:r>
      <w:r w:rsidR="00D55F50">
        <w:rPr>
          <w:rFonts w:ascii="Gisha" w:hAnsi="Gisha" w:cs="Gisha"/>
          <w:sz w:val="24"/>
          <w:szCs w:val="24"/>
        </w:rPr>
        <w:t>t</w:t>
      </w:r>
      <w:r w:rsidR="009259C5">
        <w:rPr>
          <w:rFonts w:ascii="Gisha" w:hAnsi="Gisha" w:cs="Gisha"/>
          <w:sz w:val="24"/>
          <w:szCs w:val="24"/>
        </w:rPr>
        <w:t>rained in the UK</w:t>
      </w:r>
    </w:p>
    <w:p w:rsidR="00D55F50" w:rsidRDefault="00D55F50" w:rsidP="009259C5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</w:p>
    <w:p w:rsidR="00D55F50" w:rsidRDefault="006E768E" w:rsidP="009259C5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Thank you for your interest in Native Speaker English conversation club.</w:t>
      </w:r>
    </w:p>
    <w:p w:rsidR="00230F4C" w:rsidRDefault="00230F4C" w:rsidP="00152D3E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Who </w:t>
      </w:r>
      <w:r w:rsidR="00152D3E">
        <w:rPr>
          <w:rFonts w:ascii="Gisha" w:hAnsi="Gisha" w:cs="Gisha"/>
          <w:sz w:val="24"/>
          <w:szCs w:val="24"/>
        </w:rPr>
        <w:t>runs</w:t>
      </w:r>
      <w:r w:rsidR="00C2366A">
        <w:rPr>
          <w:rFonts w:ascii="Gisha" w:hAnsi="Gisha" w:cs="Gisha"/>
          <w:sz w:val="24"/>
          <w:szCs w:val="24"/>
        </w:rPr>
        <w:t xml:space="preserve"> the conversation club</w:t>
      </w:r>
      <w:r w:rsidR="00835999">
        <w:rPr>
          <w:rFonts w:ascii="Gisha" w:hAnsi="Gisha" w:cs="Gisha"/>
          <w:sz w:val="24"/>
          <w:szCs w:val="24"/>
        </w:rPr>
        <w:t xml:space="preserve"> and what is offered there</w:t>
      </w:r>
      <w:r>
        <w:rPr>
          <w:rFonts w:ascii="Gisha" w:hAnsi="Gisha" w:cs="Gisha"/>
          <w:sz w:val="24"/>
          <w:szCs w:val="24"/>
        </w:rPr>
        <w:t>?</w:t>
      </w:r>
    </w:p>
    <w:p w:rsidR="00835999" w:rsidRDefault="00835999" w:rsidP="005B33B1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Mai Mustapha</w:t>
      </w:r>
      <w:r w:rsidR="00152D3E">
        <w:rPr>
          <w:rFonts w:ascii="Gisha" w:hAnsi="Gisha" w:cs="Gisha"/>
          <w:sz w:val="24"/>
          <w:szCs w:val="24"/>
        </w:rPr>
        <w:t>,</w:t>
      </w:r>
      <w:r w:rsidR="00711A83">
        <w:rPr>
          <w:rFonts w:ascii="Gisha" w:hAnsi="Gisha" w:cs="Gisha"/>
          <w:sz w:val="24"/>
          <w:szCs w:val="24"/>
        </w:rPr>
        <w:t xml:space="preserve"> a native Brit</w:t>
      </w:r>
      <w:r w:rsidR="0056403F">
        <w:rPr>
          <w:rFonts w:ascii="Gisha" w:hAnsi="Gisha" w:cs="Gisha"/>
          <w:sz w:val="24"/>
          <w:szCs w:val="24"/>
        </w:rPr>
        <w:t>,</w:t>
      </w:r>
      <w:r w:rsidR="00711A83">
        <w:rPr>
          <w:rFonts w:ascii="Gisha" w:hAnsi="Gisha" w:cs="Gisha"/>
          <w:sz w:val="24"/>
          <w:szCs w:val="24"/>
        </w:rPr>
        <w:t xml:space="preserve"> </w:t>
      </w:r>
      <w:r w:rsidR="0092713E">
        <w:rPr>
          <w:rFonts w:ascii="Gisha" w:hAnsi="Gisha" w:cs="Gisha"/>
          <w:sz w:val="24"/>
          <w:szCs w:val="24"/>
        </w:rPr>
        <w:t>CELTA-</w:t>
      </w:r>
      <w:r w:rsidR="00152D3E">
        <w:rPr>
          <w:rFonts w:ascii="Gisha" w:hAnsi="Gisha" w:cs="Gisha"/>
          <w:sz w:val="24"/>
          <w:szCs w:val="24"/>
        </w:rPr>
        <w:t>qualified</w:t>
      </w:r>
      <w:r w:rsidR="00BA0604">
        <w:rPr>
          <w:rFonts w:ascii="Gisha" w:hAnsi="Gisha" w:cs="Gisha"/>
          <w:sz w:val="24"/>
          <w:szCs w:val="24"/>
        </w:rPr>
        <w:t xml:space="preserve"> teacher</w:t>
      </w:r>
      <w:r w:rsidR="00152D3E">
        <w:rPr>
          <w:rFonts w:ascii="Gisha" w:hAnsi="Gisha" w:cs="Gisha"/>
          <w:sz w:val="24"/>
          <w:szCs w:val="24"/>
        </w:rPr>
        <w:t>, resident of</w:t>
      </w:r>
      <w:r w:rsidR="0095771F">
        <w:rPr>
          <w:rFonts w:ascii="Gisha" w:hAnsi="Gisha" w:cs="Gisha"/>
          <w:sz w:val="24"/>
          <w:szCs w:val="24"/>
        </w:rPr>
        <w:t xml:space="preserve"> Mauritania for about seven </w:t>
      </w:r>
      <w:r w:rsidR="00711A83">
        <w:rPr>
          <w:rFonts w:ascii="Gisha" w:hAnsi="Gisha" w:cs="Gisha"/>
          <w:sz w:val="24"/>
          <w:szCs w:val="24"/>
        </w:rPr>
        <w:t>years</w:t>
      </w:r>
      <w:r w:rsidR="00BA0604">
        <w:rPr>
          <w:rFonts w:ascii="Gisha" w:hAnsi="Gisha" w:cs="Gisha"/>
          <w:sz w:val="24"/>
          <w:szCs w:val="24"/>
        </w:rPr>
        <w:t>,</w:t>
      </w:r>
      <w:r>
        <w:rPr>
          <w:rFonts w:ascii="Gisha" w:hAnsi="Gisha" w:cs="Gisha"/>
          <w:sz w:val="24"/>
          <w:szCs w:val="24"/>
        </w:rPr>
        <w:t xml:space="preserve"> runs and supervises the conversation </w:t>
      </w:r>
      <w:r w:rsidR="0095771F">
        <w:rPr>
          <w:rFonts w:ascii="Gisha" w:hAnsi="Gisha" w:cs="Gisha"/>
          <w:sz w:val="24"/>
          <w:szCs w:val="24"/>
        </w:rPr>
        <w:t>club</w:t>
      </w:r>
      <w:r>
        <w:rPr>
          <w:rFonts w:ascii="Gisha" w:hAnsi="Gisha" w:cs="Gisha"/>
          <w:sz w:val="24"/>
          <w:szCs w:val="24"/>
        </w:rPr>
        <w:t xml:space="preserve">. </w:t>
      </w:r>
      <w:r w:rsidR="0056403F">
        <w:rPr>
          <w:rFonts w:ascii="Gisha" w:hAnsi="Gisha" w:cs="Gisha"/>
          <w:sz w:val="24"/>
          <w:szCs w:val="24"/>
        </w:rPr>
        <w:t>Within</w:t>
      </w:r>
      <w:r w:rsidR="0095771F">
        <w:rPr>
          <w:rFonts w:ascii="Gisha" w:hAnsi="Gisha" w:cs="Gisha"/>
          <w:sz w:val="24"/>
          <w:szCs w:val="24"/>
        </w:rPr>
        <w:t xml:space="preserve"> an</w:t>
      </w:r>
      <w:r w:rsidR="00711A83">
        <w:rPr>
          <w:rFonts w:ascii="Gisha" w:hAnsi="Gisha" w:cs="Gisha"/>
          <w:sz w:val="24"/>
          <w:szCs w:val="24"/>
        </w:rPr>
        <w:t xml:space="preserve"> hour </w:t>
      </w:r>
      <w:r w:rsidR="0056403F">
        <w:rPr>
          <w:rFonts w:ascii="Gisha" w:hAnsi="Gisha" w:cs="Gisha"/>
          <w:sz w:val="24"/>
          <w:szCs w:val="24"/>
        </w:rPr>
        <w:t xml:space="preserve">class </w:t>
      </w:r>
      <w:r w:rsidR="00711A83">
        <w:rPr>
          <w:rFonts w:ascii="Gisha" w:hAnsi="Gisha" w:cs="Gisha"/>
          <w:sz w:val="24"/>
          <w:szCs w:val="24"/>
        </w:rPr>
        <w:t>s</w:t>
      </w:r>
      <w:r>
        <w:rPr>
          <w:rFonts w:ascii="Gisha" w:hAnsi="Gisha" w:cs="Gisha"/>
          <w:sz w:val="24"/>
          <w:szCs w:val="24"/>
        </w:rPr>
        <w:t xml:space="preserve">he </w:t>
      </w:r>
      <w:r w:rsidR="00711A83">
        <w:rPr>
          <w:rFonts w:ascii="Gisha" w:hAnsi="Gisha" w:cs="Gisha"/>
          <w:sz w:val="24"/>
          <w:szCs w:val="24"/>
        </w:rPr>
        <w:t>facilitates</w:t>
      </w:r>
      <w:r w:rsidR="0056403F">
        <w:rPr>
          <w:rFonts w:ascii="Gisha" w:hAnsi="Gisha" w:cs="Gisha"/>
          <w:sz w:val="24"/>
          <w:szCs w:val="24"/>
        </w:rPr>
        <w:t xml:space="preserve"> fluent</w:t>
      </w:r>
      <w:r w:rsidR="00550B25">
        <w:rPr>
          <w:rFonts w:ascii="Gisha" w:hAnsi="Gisha" w:cs="Gisha"/>
          <w:sz w:val="24"/>
          <w:szCs w:val="24"/>
        </w:rPr>
        <w:t xml:space="preserve"> conversation</w:t>
      </w:r>
      <w:r w:rsidR="00A10575">
        <w:rPr>
          <w:rFonts w:ascii="Gisha" w:hAnsi="Gisha" w:cs="Gisha"/>
          <w:sz w:val="24"/>
          <w:szCs w:val="24"/>
        </w:rPr>
        <w:t xml:space="preserve"> and subtly nurtures correct pronunciation. Appropriate vocabulary</w:t>
      </w:r>
      <w:r w:rsidR="00225C16">
        <w:rPr>
          <w:rFonts w:ascii="Gisha" w:hAnsi="Gisha" w:cs="Gisha"/>
          <w:sz w:val="24"/>
          <w:szCs w:val="24"/>
        </w:rPr>
        <w:t xml:space="preserve"> and idiom</w:t>
      </w:r>
      <w:r w:rsidR="00A10575">
        <w:rPr>
          <w:rFonts w:ascii="Gisha" w:hAnsi="Gisha" w:cs="Gisha"/>
          <w:sz w:val="24"/>
          <w:szCs w:val="24"/>
        </w:rPr>
        <w:t xml:space="preserve"> is introduced at suitable intervals in out of a session and each individual’s language errors are recorded so that he can </w:t>
      </w:r>
      <w:r w:rsidR="005B33B1">
        <w:rPr>
          <w:rFonts w:ascii="Gisha" w:hAnsi="Gisha" w:cs="Gisha"/>
          <w:sz w:val="24"/>
          <w:szCs w:val="24"/>
        </w:rPr>
        <w:t>practice them</w:t>
      </w:r>
      <w:r w:rsidR="00A10575">
        <w:rPr>
          <w:rFonts w:ascii="Gisha" w:hAnsi="Gisha" w:cs="Gisha"/>
          <w:sz w:val="24"/>
          <w:szCs w:val="24"/>
        </w:rPr>
        <w:t xml:space="preserve"> in his own time.</w:t>
      </w:r>
      <w:r w:rsidR="0056403F">
        <w:rPr>
          <w:rFonts w:ascii="Gisha" w:hAnsi="Gisha" w:cs="Gisha"/>
          <w:sz w:val="24"/>
          <w:szCs w:val="24"/>
        </w:rPr>
        <w:t xml:space="preserve"> </w:t>
      </w:r>
      <w:r w:rsidR="00546E6D">
        <w:rPr>
          <w:rFonts w:ascii="Gisha" w:hAnsi="Gisha" w:cs="Gisha"/>
          <w:sz w:val="24"/>
          <w:szCs w:val="24"/>
        </w:rPr>
        <w:t>The m</w:t>
      </w:r>
      <w:r w:rsidR="00550B25">
        <w:rPr>
          <w:rFonts w:ascii="Gisha" w:hAnsi="Gisha" w:cs="Gisha"/>
          <w:sz w:val="24"/>
          <w:szCs w:val="24"/>
        </w:rPr>
        <w:t xml:space="preserve">aximum </w:t>
      </w:r>
      <w:r w:rsidR="00A10575">
        <w:rPr>
          <w:rFonts w:ascii="Gisha" w:hAnsi="Gisha" w:cs="Gisha"/>
          <w:sz w:val="24"/>
          <w:szCs w:val="24"/>
        </w:rPr>
        <w:t xml:space="preserve">number of </w:t>
      </w:r>
      <w:r w:rsidR="00550B25">
        <w:rPr>
          <w:rFonts w:ascii="Gisha" w:hAnsi="Gisha" w:cs="Gisha"/>
          <w:sz w:val="24"/>
          <w:szCs w:val="24"/>
        </w:rPr>
        <w:t>participants</w:t>
      </w:r>
      <w:r w:rsidR="00057175">
        <w:rPr>
          <w:rFonts w:ascii="Gisha" w:hAnsi="Gisha" w:cs="Gisha"/>
          <w:sz w:val="24"/>
          <w:szCs w:val="24"/>
        </w:rPr>
        <w:t xml:space="preserve"> for one </w:t>
      </w:r>
      <w:r w:rsidR="00C364F2">
        <w:rPr>
          <w:rFonts w:ascii="Gisha" w:hAnsi="Gisha" w:cs="Gisha"/>
          <w:sz w:val="24"/>
          <w:szCs w:val="24"/>
        </w:rPr>
        <w:t>session</w:t>
      </w:r>
      <w:r w:rsidR="00CE1260">
        <w:rPr>
          <w:rFonts w:ascii="Gisha" w:hAnsi="Gisha" w:cs="Gisha"/>
          <w:sz w:val="24"/>
          <w:szCs w:val="24"/>
        </w:rPr>
        <w:t xml:space="preserve"> is ten</w:t>
      </w:r>
      <w:r w:rsidR="00057175">
        <w:rPr>
          <w:rFonts w:ascii="Gisha" w:hAnsi="Gisha" w:cs="Gisha"/>
          <w:sz w:val="24"/>
          <w:szCs w:val="24"/>
        </w:rPr>
        <w:t>.</w:t>
      </w:r>
    </w:p>
    <w:p w:rsidR="00016D00" w:rsidRDefault="003032A0" w:rsidP="003032A0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In addition, o</w:t>
      </w:r>
      <w:r w:rsidR="00016D00" w:rsidRPr="00016D00">
        <w:rPr>
          <w:rFonts w:ascii="Gisha" w:hAnsi="Gisha" w:cs="Gisha"/>
          <w:sz w:val="24"/>
          <w:szCs w:val="24"/>
        </w:rPr>
        <w:t>ne piece o</w:t>
      </w:r>
      <w:r w:rsidR="00016D00">
        <w:rPr>
          <w:rFonts w:ascii="Gisha" w:hAnsi="Gisha" w:cs="Gisha"/>
          <w:sz w:val="24"/>
          <w:szCs w:val="24"/>
        </w:rPr>
        <w:t xml:space="preserve">f </w:t>
      </w:r>
      <w:r>
        <w:rPr>
          <w:rFonts w:ascii="Gisha" w:hAnsi="Gisha" w:cs="Gisha"/>
          <w:sz w:val="24"/>
          <w:szCs w:val="24"/>
        </w:rPr>
        <w:t xml:space="preserve">written </w:t>
      </w:r>
      <w:r w:rsidR="00016D00">
        <w:rPr>
          <w:rFonts w:ascii="Gisha" w:hAnsi="Gisha" w:cs="Gisha"/>
          <w:sz w:val="24"/>
          <w:szCs w:val="24"/>
        </w:rPr>
        <w:t xml:space="preserve">work </w:t>
      </w:r>
      <w:r>
        <w:rPr>
          <w:rFonts w:ascii="Gisha" w:hAnsi="Gisha" w:cs="Gisha"/>
          <w:sz w:val="24"/>
          <w:szCs w:val="24"/>
        </w:rPr>
        <w:t>is accepted each</w:t>
      </w:r>
      <w:r w:rsidR="00016D00">
        <w:rPr>
          <w:rFonts w:ascii="Gisha" w:hAnsi="Gisha" w:cs="Gisha"/>
          <w:sz w:val="24"/>
          <w:szCs w:val="24"/>
        </w:rPr>
        <w:t xml:space="preserve"> week from each student</w:t>
      </w:r>
      <w:r w:rsidR="00016D00" w:rsidRPr="00016D00">
        <w:rPr>
          <w:rFonts w:ascii="Gisha" w:hAnsi="Gisha" w:cs="Gisha"/>
          <w:sz w:val="24"/>
          <w:szCs w:val="24"/>
        </w:rPr>
        <w:t xml:space="preserve"> and </w:t>
      </w:r>
      <w:r w:rsidR="00016D00">
        <w:rPr>
          <w:rFonts w:ascii="Gisha" w:hAnsi="Gisha" w:cs="Gisha"/>
          <w:sz w:val="24"/>
          <w:szCs w:val="24"/>
        </w:rPr>
        <w:t>appropriate corrections</w:t>
      </w:r>
      <w:r w:rsidR="00016D00" w:rsidRPr="00016D00">
        <w:rPr>
          <w:rFonts w:ascii="Gisha" w:hAnsi="Gisha" w:cs="Gisha"/>
          <w:sz w:val="24"/>
          <w:szCs w:val="24"/>
        </w:rPr>
        <w:t xml:space="preserve"> </w:t>
      </w:r>
      <w:r>
        <w:rPr>
          <w:rFonts w:ascii="Gisha" w:hAnsi="Gisha" w:cs="Gisha"/>
          <w:sz w:val="24"/>
          <w:szCs w:val="24"/>
        </w:rPr>
        <w:t>are made. W</w:t>
      </w:r>
      <w:r w:rsidR="00016D00" w:rsidRPr="00016D00">
        <w:rPr>
          <w:rFonts w:ascii="Gisha" w:hAnsi="Gisha" w:cs="Gisha"/>
          <w:sz w:val="24"/>
          <w:szCs w:val="24"/>
        </w:rPr>
        <w:t>riting and speaking are the two productive skills</w:t>
      </w:r>
      <w:r>
        <w:rPr>
          <w:rFonts w:ascii="Gisha" w:hAnsi="Gisha" w:cs="Gisha"/>
          <w:sz w:val="24"/>
          <w:szCs w:val="24"/>
        </w:rPr>
        <w:t>, and it is beneficial to develop them in tandem</w:t>
      </w:r>
      <w:r w:rsidR="00016D00" w:rsidRPr="00016D00">
        <w:rPr>
          <w:rFonts w:ascii="Gisha" w:hAnsi="Gisha" w:cs="Gisha"/>
          <w:sz w:val="24"/>
          <w:szCs w:val="24"/>
        </w:rPr>
        <w:t>.</w:t>
      </w:r>
    </w:p>
    <w:p w:rsidR="00230F4C" w:rsidRDefault="00546E6D" w:rsidP="00546E6D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When and where is it</w:t>
      </w:r>
      <w:r w:rsidR="00230F4C">
        <w:rPr>
          <w:rFonts w:ascii="Gisha" w:hAnsi="Gisha" w:cs="Gisha"/>
          <w:sz w:val="24"/>
          <w:szCs w:val="24"/>
        </w:rPr>
        <w:t>?</w:t>
      </w:r>
    </w:p>
    <w:p w:rsidR="00230F4C" w:rsidRDefault="0095771F" w:rsidP="000F3490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The club convenes </w:t>
      </w:r>
      <w:r w:rsidR="000F3490">
        <w:rPr>
          <w:rFonts w:ascii="Gisha" w:hAnsi="Gisha" w:cs="Gisha"/>
          <w:sz w:val="24"/>
          <w:szCs w:val="24"/>
        </w:rPr>
        <w:t>inside the Turkish school “Maarif”</w:t>
      </w:r>
      <w:r w:rsidR="009A537D">
        <w:rPr>
          <w:rFonts w:ascii="Gisha" w:hAnsi="Gisha" w:cs="Gisha"/>
          <w:sz w:val="24"/>
          <w:szCs w:val="24"/>
        </w:rPr>
        <w:t>,</w:t>
      </w:r>
      <w:r w:rsidR="005B33B1">
        <w:rPr>
          <w:rFonts w:ascii="Gisha" w:hAnsi="Gisha" w:cs="Gisha"/>
          <w:sz w:val="24"/>
          <w:szCs w:val="24"/>
        </w:rPr>
        <w:t xml:space="preserve"> </w:t>
      </w:r>
      <w:r w:rsidR="00C84121">
        <w:rPr>
          <w:rFonts w:ascii="Gisha" w:hAnsi="Gisha" w:cs="Gisha"/>
          <w:sz w:val="24"/>
          <w:szCs w:val="24"/>
        </w:rPr>
        <w:t>opposite</w:t>
      </w:r>
      <w:r w:rsidR="00230F4C">
        <w:rPr>
          <w:rFonts w:ascii="Gisha" w:hAnsi="Gisha" w:cs="Gisha"/>
          <w:sz w:val="24"/>
          <w:szCs w:val="24"/>
        </w:rPr>
        <w:t xml:space="preserve"> the American embassy</w:t>
      </w:r>
      <w:r w:rsidR="0056403F">
        <w:rPr>
          <w:rFonts w:ascii="Gisha" w:hAnsi="Gisha" w:cs="Gisha"/>
          <w:sz w:val="24"/>
          <w:szCs w:val="24"/>
        </w:rPr>
        <w:t>, Nouadhibou Road</w:t>
      </w:r>
      <w:r w:rsidR="00C84121">
        <w:rPr>
          <w:rFonts w:ascii="Gisha" w:hAnsi="Gisha" w:cs="Gisha"/>
          <w:sz w:val="24"/>
          <w:szCs w:val="24"/>
        </w:rPr>
        <w:t>. Ti</w:t>
      </w:r>
      <w:r w:rsidR="00CB1089">
        <w:rPr>
          <w:rFonts w:ascii="Gisha" w:hAnsi="Gisha" w:cs="Gisha"/>
          <w:sz w:val="24"/>
          <w:szCs w:val="24"/>
        </w:rPr>
        <w:t xml:space="preserve">mings are Monday, </w:t>
      </w:r>
      <w:r w:rsidR="005743BF">
        <w:rPr>
          <w:rFonts w:ascii="Gisha" w:hAnsi="Gisha" w:cs="Gisha"/>
          <w:sz w:val="24"/>
          <w:szCs w:val="24"/>
        </w:rPr>
        <w:t>Wednesday</w:t>
      </w:r>
      <w:r w:rsidR="00CB1089">
        <w:rPr>
          <w:rFonts w:ascii="Gisha" w:hAnsi="Gisha" w:cs="Gisha"/>
          <w:sz w:val="24"/>
          <w:szCs w:val="24"/>
        </w:rPr>
        <w:t xml:space="preserve"> and Thursday</w:t>
      </w:r>
      <w:r w:rsidR="00230F4C">
        <w:rPr>
          <w:rFonts w:ascii="Gisha" w:hAnsi="Gisha" w:cs="Gisha"/>
          <w:sz w:val="24"/>
          <w:szCs w:val="24"/>
        </w:rPr>
        <w:t xml:space="preserve"> </w:t>
      </w:r>
      <w:r w:rsidR="0056403F">
        <w:rPr>
          <w:rFonts w:ascii="Gisha" w:hAnsi="Gisha" w:cs="Gisha"/>
          <w:sz w:val="24"/>
          <w:szCs w:val="24"/>
        </w:rPr>
        <w:t>between 5</w:t>
      </w:r>
      <w:r w:rsidR="004612CA">
        <w:rPr>
          <w:rFonts w:ascii="Gisha" w:hAnsi="Gisha" w:cs="Gisha"/>
          <w:sz w:val="24"/>
          <w:szCs w:val="24"/>
        </w:rPr>
        <w:t>:15</w:t>
      </w:r>
      <w:r w:rsidR="00A911D5">
        <w:rPr>
          <w:rFonts w:ascii="Gisha" w:hAnsi="Gisha" w:cs="Gisha"/>
          <w:sz w:val="24"/>
          <w:szCs w:val="24"/>
        </w:rPr>
        <w:t>pm</w:t>
      </w:r>
      <w:r w:rsidR="0056403F">
        <w:rPr>
          <w:rFonts w:ascii="Gisha" w:hAnsi="Gisha" w:cs="Gisha"/>
          <w:sz w:val="24"/>
          <w:szCs w:val="24"/>
        </w:rPr>
        <w:t xml:space="preserve"> and </w:t>
      </w:r>
      <w:r w:rsidR="00A911D5">
        <w:rPr>
          <w:rFonts w:ascii="Gisha" w:hAnsi="Gisha" w:cs="Gisha"/>
          <w:sz w:val="24"/>
          <w:szCs w:val="24"/>
        </w:rPr>
        <w:t>6:15pm and between 6</w:t>
      </w:r>
      <w:r w:rsidR="00CB1089">
        <w:rPr>
          <w:rFonts w:ascii="Gisha" w:hAnsi="Gisha" w:cs="Gisha"/>
          <w:sz w:val="24"/>
          <w:szCs w:val="24"/>
        </w:rPr>
        <w:t>:20pm and 7:20pm</w:t>
      </w:r>
      <w:r w:rsidR="00A911D5">
        <w:rPr>
          <w:rFonts w:ascii="Gisha" w:hAnsi="Gisha" w:cs="Gisha"/>
          <w:sz w:val="24"/>
          <w:szCs w:val="24"/>
        </w:rPr>
        <w:t>.</w:t>
      </w:r>
    </w:p>
    <w:p w:rsidR="00230F4C" w:rsidRDefault="00230F4C" w:rsidP="00230F4C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I am a beginner - can I participate?</w:t>
      </w:r>
    </w:p>
    <w:p w:rsidR="00230F4C" w:rsidRDefault="00641ED5" w:rsidP="000F3490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The </w:t>
      </w:r>
      <w:r w:rsidR="000F3490">
        <w:rPr>
          <w:rFonts w:ascii="Gisha" w:hAnsi="Gisha" w:cs="Gisha"/>
          <w:sz w:val="24"/>
          <w:szCs w:val="24"/>
        </w:rPr>
        <w:t>club</w:t>
      </w:r>
      <w:r w:rsidR="00230F4C">
        <w:rPr>
          <w:rFonts w:ascii="Gisha" w:hAnsi="Gisha" w:cs="Gisha"/>
          <w:sz w:val="24"/>
          <w:szCs w:val="24"/>
        </w:rPr>
        <w:t xml:space="preserve"> is not for </w:t>
      </w:r>
      <w:r w:rsidR="00C84E68">
        <w:rPr>
          <w:rFonts w:ascii="Gisha" w:hAnsi="Gisha" w:cs="Gisha"/>
          <w:sz w:val="24"/>
          <w:szCs w:val="24"/>
        </w:rPr>
        <w:t xml:space="preserve">complete </w:t>
      </w:r>
      <w:r w:rsidR="00230F4C">
        <w:rPr>
          <w:rFonts w:ascii="Gisha" w:hAnsi="Gisha" w:cs="Gisha"/>
          <w:sz w:val="24"/>
          <w:szCs w:val="24"/>
        </w:rPr>
        <w:t>beginners in English, sorry.</w:t>
      </w:r>
    </w:p>
    <w:p w:rsidR="00230F4C" w:rsidRDefault="00230F4C" w:rsidP="00230F4C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How much are the fees?</w:t>
      </w:r>
    </w:p>
    <w:p w:rsidR="005B38E0" w:rsidRDefault="00230F4C" w:rsidP="005B38E0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Fees</w:t>
      </w:r>
      <w:r w:rsidR="00CE1260">
        <w:rPr>
          <w:rFonts w:ascii="Gisha" w:hAnsi="Gisha" w:cs="Gisha"/>
          <w:sz w:val="24"/>
          <w:szCs w:val="24"/>
        </w:rPr>
        <w:t xml:space="preserve"> for one hour a week are 300</w:t>
      </w:r>
      <w:r>
        <w:rPr>
          <w:rFonts w:ascii="Gisha" w:hAnsi="Gisha" w:cs="Gisha"/>
          <w:sz w:val="24"/>
          <w:szCs w:val="24"/>
        </w:rPr>
        <w:t xml:space="preserve"> mru per month.</w:t>
      </w:r>
      <w:r w:rsidR="00082FF9">
        <w:rPr>
          <w:rFonts w:ascii="Gisha" w:hAnsi="Gisha" w:cs="Gisha"/>
          <w:sz w:val="24"/>
          <w:szCs w:val="24"/>
        </w:rPr>
        <w:t xml:space="preserve"> Fees fo</w:t>
      </w:r>
      <w:r w:rsidR="00CE1260">
        <w:rPr>
          <w:rFonts w:ascii="Gisha" w:hAnsi="Gisha" w:cs="Gisha"/>
          <w:sz w:val="24"/>
          <w:szCs w:val="24"/>
        </w:rPr>
        <w:t>r two hours a week are 50</w:t>
      </w:r>
      <w:r w:rsidR="005B38E0">
        <w:rPr>
          <w:rFonts w:ascii="Gisha" w:hAnsi="Gisha" w:cs="Gisha"/>
          <w:sz w:val="24"/>
          <w:szCs w:val="24"/>
        </w:rPr>
        <w:t>0</w:t>
      </w:r>
      <w:r>
        <w:rPr>
          <w:rFonts w:ascii="Gisha" w:hAnsi="Gisha" w:cs="Gisha"/>
          <w:sz w:val="24"/>
          <w:szCs w:val="24"/>
        </w:rPr>
        <w:t xml:space="preserve"> mru per month. F</w:t>
      </w:r>
      <w:r w:rsidR="00CE1260">
        <w:rPr>
          <w:rFonts w:ascii="Gisha" w:hAnsi="Gisha" w:cs="Gisha"/>
          <w:sz w:val="24"/>
          <w:szCs w:val="24"/>
        </w:rPr>
        <w:t>ees for three hours a week are 750</w:t>
      </w:r>
      <w:r>
        <w:rPr>
          <w:rFonts w:ascii="Gisha" w:hAnsi="Gisha" w:cs="Gisha"/>
          <w:sz w:val="24"/>
          <w:szCs w:val="24"/>
        </w:rPr>
        <w:t xml:space="preserve"> mru per month. </w:t>
      </w:r>
      <w:r w:rsidR="00A222A2">
        <w:rPr>
          <w:rFonts w:ascii="Gisha" w:hAnsi="Gisha" w:cs="Gisha"/>
          <w:sz w:val="24"/>
          <w:szCs w:val="24"/>
        </w:rPr>
        <w:t>(</w:t>
      </w:r>
      <w:r w:rsidR="00A222A2" w:rsidRPr="00A222A2">
        <w:rPr>
          <w:rFonts w:ascii="Gisha" w:hAnsi="Gisha" w:cs="Gisha"/>
          <w:sz w:val="24"/>
          <w:szCs w:val="24"/>
        </w:rPr>
        <w:t>A few spaces are avai</w:t>
      </w:r>
      <w:r w:rsidR="00A222A2">
        <w:rPr>
          <w:rFonts w:ascii="Gisha" w:hAnsi="Gisha" w:cs="Gisha"/>
          <w:sz w:val="24"/>
          <w:szCs w:val="24"/>
        </w:rPr>
        <w:t>lable at a slightly reduced fee)</w:t>
      </w:r>
    </w:p>
    <w:p w:rsidR="009259C5" w:rsidRDefault="00A967E9" w:rsidP="006F394E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Fr</w:t>
      </w:r>
    </w:p>
    <w:p w:rsidR="00A967E9" w:rsidRPr="00A967E9" w:rsidRDefault="006E768E" w:rsidP="00A967E9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 w:rsidRPr="006E768E">
        <w:rPr>
          <w:rFonts w:ascii="Gisha" w:hAnsi="Gisha" w:cs="Gisha"/>
          <w:sz w:val="24"/>
          <w:szCs w:val="24"/>
        </w:rPr>
        <w:t>Merci de l'intérêt que vous portez au club de conversation Native Speaker English.</w:t>
      </w:r>
    </w:p>
    <w:p w:rsidR="00A967E9" w:rsidRPr="00A967E9" w:rsidRDefault="00C77F1F" w:rsidP="00A967E9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Qui s’occupe</w:t>
      </w:r>
      <w:r w:rsidR="004E7F09">
        <w:rPr>
          <w:rFonts w:ascii="Gisha" w:hAnsi="Gisha" w:cs="Gisha"/>
          <w:sz w:val="24"/>
          <w:szCs w:val="24"/>
        </w:rPr>
        <w:t xml:space="preserve"> le club de conversation anglaise</w:t>
      </w:r>
      <w:r w:rsidR="00A967E9" w:rsidRPr="00A967E9">
        <w:rPr>
          <w:rFonts w:ascii="Gisha" w:hAnsi="Gisha" w:cs="Gisha"/>
          <w:sz w:val="24"/>
          <w:szCs w:val="24"/>
        </w:rPr>
        <w:t xml:space="preserve"> et qu'est-ce qui y est offert?</w:t>
      </w:r>
    </w:p>
    <w:p w:rsidR="00746017" w:rsidRDefault="00A967E9" w:rsidP="00261C0A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 w:rsidRPr="00A967E9">
        <w:rPr>
          <w:rFonts w:ascii="Gisha" w:hAnsi="Gisha" w:cs="Gisha"/>
          <w:sz w:val="24"/>
          <w:szCs w:val="24"/>
        </w:rPr>
        <w:t>Mai Mustaph</w:t>
      </w:r>
      <w:r w:rsidR="006113C4">
        <w:rPr>
          <w:rFonts w:ascii="Gisha" w:hAnsi="Gisha" w:cs="Gisha"/>
          <w:sz w:val="24"/>
          <w:szCs w:val="24"/>
        </w:rPr>
        <w:t>a, d'origine britannique, CELTA-</w:t>
      </w:r>
      <w:r w:rsidRPr="00A967E9">
        <w:rPr>
          <w:rFonts w:ascii="Gisha" w:hAnsi="Gisha" w:cs="Gisha"/>
          <w:sz w:val="24"/>
          <w:szCs w:val="24"/>
        </w:rPr>
        <w:t>qualifiée pour enseigner l'anglais</w:t>
      </w:r>
      <w:r w:rsidR="009C5D8E">
        <w:rPr>
          <w:rFonts w:ascii="Gisha" w:hAnsi="Gisha" w:cs="Gisha"/>
          <w:sz w:val="24"/>
          <w:szCs w:val="24"/>
        </w:rPr>
        <w:t>,</w:t>
      </w:r>
      <w:r w:rsidRPr="00A967E9">
        <w:rPr>
          <w:rFonts w:ascii="Gisha" w:hAnsi="Gisha" w:cs="Gisha"/>
          <w:sz w:val="24"/>
          <w:szCs w:val="24"/>
        </w:rPr>
        <w:t xml:space="preserve"> qui vit </w:t>
      </w:r>
      <w:r w:rsidR="00B113FF">
        <w:rPr>
          <w:rFonts w:ascii="Gisha" w:hAnsi="Gisha" w:cs="Gisha"/>
          <w:sz w:val="24"/>
          <w:szCs w:val="24"/>
        </w:rPr>
        <w:t>en Mauritanie depuis sept</w:t>
      </w:r>
      <w:r w:rsidRPr="00A967E9">
        <w:rPr>
          <w:rFonts w:ascii="Gisha" w:hAnsi="Gisha" w:cs="Gisha"/>
          <w:sz w:val="24"/>
          <w:szCs w:val="24"/>
        </w:rPr>
        <w:t xml:space="preserve"> ans</w:t>
      </w:r>
      <w:r w:rsidR="006113C4">
        <w:rPr>
          <w:rFonts w:ascii="Gisha" w:hAnsi="Gisha" w:cs="Gisha"/>
          <w:sz w:val="24"/>
          <w:szCs w:val="24"/>
        </w:rPr>
        <w:t>,</w:t>
      </w:r>
      <w:r w:rsidRPr="00A967E9">
        <w:rPr>
          <w:rFonts w:ascii="Gisha" w:hAnsi="Gisha" w:cs="Gisha"/>
          <w:sz w:val="24"/>
          <w:szCs w:val="24"/>
        </w:rPr>
        <w:t xml:space="preserve"> dirige et supervise le </w:t>
      </w:r>
      <w:r w:rsidR="006113C4">
        <w:rPr>
          <w:rFonts w:ascii="Gisha" w:hAnsi="Gisha" w:cs="Gisha"/>
          <w:sz w:val="24"/>
          <w:szCs w:val="24"/>
        </w:rPr>
        <w:t>club de conversation</w:t>
      </w:r>
      <w:r w:rsidRPr="00A967E9">
        <w:rPr>
          <w:rFonts w:ascii="Gisha" w:hAnsi="Gisha" w:cs="Gisha"/>
          <w:sz w:val="24"/>
          <w:szCs w:val="24"/>
        </w:rPr>
        <w:t>. Dans le cours d'une heure, elle facilite principalement la conversation fluide</w:t>
      </w:r>
      <w:r w:rsidR="00746017">
        <w:rPr>
          <w:rFonts w:ascii="Gisha" w:hAnsi="Gisha" w:cs="Gisha"/>
          <w:sz w:val="24"/>
          <w:szCs w:val="24"/>
        </w:rPr>
        <w:t xml:space="preserve"> et elle </w:t>
      </w:r>
      <w:r w:rsidR="00746017" w:rsidRPr="00746017">
        <w:rPr>
          <w:rFonts w:ascii="Gisha" w:hAnsi="Gisha" w:cs="Gisha"/>
          <w:sz w:val="24"/>
          <w:szCs w:val="24"/>
        </w:rPr>
        <w:t>nourrit subtilement une prononciation correcte.</w:t>
      </w:r>
      <w:r w:rsidR="00746017">
        <w:rPr>
          <w:rFonts w:ascii="Gisha" w:hAnsi="Gisha" w:cs="Gisha"/>
          <w:sz w:val="24"/>
          <w:szCs w:val="24"/>
        </w:rPr>
        <w:t xml:space="preserve"> Le vocabulaire </w:t>
      </w:r>
      <w:r w:rsidR="00261C0A">
        <w:rPr>
          <w:rFonts w:ascii="Gisha" w:hAnsi="Gisha" w:cs="Gisha"/>
          <w:sz w:val="24"/>
          <w:szCs w:val="24"/>
        </w:rPr>
        <w:t xml:space="preserve">et les </w:t>
      </w:r>
      <w:r w:rsidR="00261C0A" w:rsidRPr="00261C0A">
        <w:rPr>
          <w:rFonts w:ascii="Gisha" w:hAnsi="Gisha" w:cs="Gisha"/>
          <w:sz w:val="24"/>
          <w:szCs w:val="24"/>
        </w:rPr>
        <w:t xml:space="preserve">expressions </w:t>
      </w:r>
      <w:r w:rsidR="00261C0A" w:rsidRPr="00261C0A">
        <w:rPr>
          <w:rFonts w:ascii="Gisha" w:hAnsi="Gisha" w:cs="Gisha"/>
          <w:sz w:val="24"/>
          <w:szCs w:val="24"/>
        </w:rPr>
        <w:lastRenderedPageBreak/>
        <w:t>idiomatiques</w:t>
      </w:r>
      <w:r w:rsidR="00261C0A">
        <w:rPr>
          <w:rFonts w:ascii="Gisha" w:hAnsi="Gisha" w:cs="Gisha"/>
          <w:sz w:val="24"/>
          <w:szCs w:val="24"/>
        </w:rPr>
        <w:t xml:space="preserve"> </w:t>
      </w:r>
      <w:r w:rsidR="00746017">
        <w:rPr>
          <w:rFonts w:ascii="Gisha" w:hAnsi="Gisha" w:cs="Gisha"/>
          <w:sz w:val="24"/>
          <w:szCs w:val="24"/>
        </w:rPr>
        <w:t>s</w:t>
      </w:r>
      <w:r w:rsidR="00261C0A">
        <w:rPr>
          <w:rFonts w:ascii="Gisha" w:hAnsi="Gisha" w:cs="Gisha"/>
          <w:sz w:val="24"/>
          <w:szCs w:val="24"/>
        </w:rPr>
        <w:t>e sont</w:t>
      </w:r>
      <w:r w:rsidR="00746017">
        <w:rPr>
          <w:rFonts w:ascii="Gisha" w:hAnsi="Gisha" w:cs="Gisha"/>
          <w:sz w:val="24"/>
          <w:szCs w:val="24"/>
        </w:rPr>
        <w:t xml:space="preserve"> enrichi</w:t>
      </w:r>
      <w:r w:rsidR="00261C0A">
        <w:rPr>
          <w:rFonts w:ascii="Gisha" w:hAnsi="Gisha" w:cs="Gisha"/>
          <w:sz w:val="24"/>
          <w:szCs w:val="24"/>
        </w:rPr>
        <w:t>s</w:t>
      </w:r>
      <w:r w:rsidR="00746017" w:rsidRPr="00746017">
        <w:rPr>
          <w:rFonts w:ascii="Gisha" w:hAnsi="Gisha" w:cs="Gisha"/>
          <w:sz w:val="24"/>
          <w:szCs w:val="24"/>
        </w:rPr>
        <w:t xml:space="preserve"> à des intervalles appropriés </w:t>
      </w:r>
      <w:r w:rsidR="00746017">
        <w:rPr>
          <w:rFonts w:ascii="Gisha" w:hAnsi="Gisha" w:cs="Gisha"/>
          <w:sz w:val="24"/>
          <w:szCs w:val="24"/>
        </w:rPr>
        <w:t xml:space="preserve">en class et </w:t>
      </w:r>
      <w:r w:rsidR="00746017" w:rsidRPr="00746017">
        <w:rPr>
          <w:rFonts w:ascii="Gisha" w:hAnsi="Gisha" w:cs="Gisha"/>
          <w:sz w:val="24"/>
          <w:szCs w:val="24"/>
        </w:rPr>
        <w:t>en dehors d’une session</w:t>
      </w:r>
      <w:r w:rsidR="006113C4">
        <w:rPr>
          <w:rFonts w:ascii="Gisha" w:hAnsi="Gisha" w:cs="Gisha"/>
          <w:sz w:val="24"/>
          <w:szCs w:val="24"/>
        </w:rPr>
        <w:t>,</w:t>
      </w:r>
      <w:r w:rsidR="00746017" w:rsidRPr="00746017">
        <w:rPr>
          <w:rFonts w:ascii="Gisha" w:hAnsi="Gisha" w:cs="Gisha"/>
          <w:sz w:val="24"/>
          <w:szCs w:val="24"/>
        </w:rPr>
        <w:t xml:space="preserve"> et les erreurs linguistiques de chaque individu sont enregistrées afin qu’il puisse y travailler à son rythme. Le nombre maximum de participants pour une session est de dix.</w:t>
      </w:r>
    </w:p>
    <w:p w:rsidR="00F549A8" w:rsidRDefault="00F549A8" w:rsidP="00261C0A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 w:rsidRPr="00F549A8">
        <w:rPr>
          <w:rFonts w:ascii="Gisha" w:hAnsi="Gisha" w:cs="Gisha"/>
          <w:sz w:val="24"/>
          <w:szCs w:val="24"/>
        </w:rPr>
        <w:t>De plus, un travail écrit est accept</w:t>
      </w:r>
      <w:r>
        <w:rPr>
          <w:rFonts w:ascii="Gisha" w:hAnsi="Gisha" w:cs="Gisha"/>
          <w:sz w:val="24"/>
          <w:szCs w:val="24"/>
        </w:rPr>
        <w:t>é chaque semaine de chaque étudiant</w:t>
      </w:r>
      <w:r w:rsidRPr="00F549A8">
        <w:rPr>
          <w:rFonts w:ascii="Gisha" w:hAnsi="Gisha" w:cs="Gisha"/>
          <w:sz w:val="24"/>
          <w:szCs w:val="24"/>
        </w:rPr>
        <w:t xml:space="preserve"> et les corrections appropriées sont apportées. L'écriture et la parole sont les deux compétences productives, et il est avantageux de les développer en tandem.</w:t>
      </w:r>
    </w:p>
    <w:p w:rsidR="00A967E9" w:rsidRPr="00A967E9" w:rsidRDefault="00C77F1F" w:rsidP="009C5D8E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Quand et où est-il</w:t>
      </w:r>
      <w:r w:rsidR="00A967E9" w:rsidRPr="00A967E9">
        <w:rPr>
          <w:rFonts w:ascii="Gisha" w:hAnsi="Gisha" w:cs="Gisha"/>
          <w:sz w:val="24"/>
          <w:szCs w:val="24"/>
        </w:rPr>
        <w:t>?</w:t>
      </w:r>
    </w:p>
    <w:p w:rsidR="00A967E9" w:rsidRPr="00A967E9" w:rsidRDefault="00C77F1F" w:rsidP="005F6C8F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Le</w:t>
      </w:r>
      <w:r w:rsidR="006E768E">
        <w:rPr>
          <w:rFonts w:ascii="Gisha" w:hAnsi="Gisha" w:cs="Gisha"/>
          <w:sz w:val="24"/>
          <w:szCs w:val="24"/>
        </w:rPr>
        <w:t xml:space="preserve"> club</w:t>
      </w:r>
      <w:r w:rsidR="00F72466">
        <w:rPr>
          <w:rFonts w:ascii="Gisha" w:hAnsi="Gisha" w:cs="Gisha"/>
          <w:sz w:val="24"/>
          <w:szCs w:val="24"/>
        </w:rPr>
        <w:t xml:space="preserve"> </w:t>
      </w:r>
      <w:r>
        <w:rPr>
          <w:rFonts w:ascii="Gisha" w:hAnsi="Gisha" w:cs="Gisha"/>
          <w:sz w:val="24"/>
          <w:szCs w:val="24"/>
        </w:rPr>
        <w:t xml:space="preserve">a lieu </w:t>
      </w:r>
      <w:r w:rsidR="00F72466">
        <w:rPr>
          <w:rFonts w:ascii="Gisha" w:hAnsi="Gisha" w:cs="Gisha"/>
          <w:sz w:val="24"/>
          <w:szCs w:val="24"/>
        </w:rPr>
        <w:t xml:space="preserve">dans l’école Turque “Maarif”, </w:t>
      </w:r>
      <w:r>
        <w:rPr>
          <w:rFonts w:ascii="Gisha" w:hAnsi="Gisha" w:cs="Gisha"/>
          <w:sz w:val="24"/>
          <w:szCs w:val="24"/>
        </w:rPr>
        <w:t>en face</w:t>
      </w:r>
      <w:r w:rsidR="00A967E9" w:rsidRPr="00A967E9">
        <w:rPr>
          <w:rFonts w:ascii="Gisha" w:hAnsi="Gisha" w:cs="Gisha"/>
          <w:sz w:val="24"/>
          <w:szCs w:val="24"/>
        </w:rPr>
        <w:t xml:space="preserve"> de l'ambassade américaine, Nouadhibou Road</w:t>
      </w:r>
      <w:r>
        <w:rPr>
          <w:rFonts w:ascii="Gisha" w:hAnsi="Gisha" w:cs="Gisha"/>
          <w:sz w:val="24"/>
          <w:szCs w:val="24"/>
        </w:rPr>
        <w:t>. Les horaires sont lundi, mercr</w:t>
      </w:r>
      <w:r w:rsidR="00D12996">
        <w:rPr>
          <w:rFonts w:ascii="Gisha" w:hAnsi="Gisha" w:cs="Gisha"/>
          <w:sz w:val="24"/>
          <w:szCs w:val="24"/>
        </w:rPr>
        <w:t>edi</w:t>
      </w:r>
      <w:r w:rsidR="005F6C8F">
        <w:rPr>
          <w:rFonts w:ascii="Gisha" w:hAnsi="Gisha" w:cs="Gisha"/>
          <w:sz w:val="24"/>
          <w:szCs w:val="24"/>
        </w:rPr>
        <w:t xml:space="preserve"> et jeudi</w:t>
      </w:r>
      <w:r w:rsidR="00A967E9" w:rsidRPr="00A967E9">
        <w:rPr>
          <w:rFonts w:ascii="Gisha" w:hAnsi="Gisha" w:cs="Gisha"/>
          <w:sz w:val="24"/>
          <w:szCs w:val="24"/>
        </w:rPr>
        <w:t xml:space="preserve"> entre 17</w:t>
      </w:r>
      <w:r w:rsidR="00A911D5">
        <w:rPr>
          <w:rFonts w:ascii="Gisha" w:hAnsi="Gisha" w:cs="Gisha"/>
          <w:sz w:val="24"/>
          <w:szCs w:val="24"/>
        </w:rPr>
        <w:t>:15</w:t>
      </w:r>
      <w:r w:rsidR="00F64D91">
        <w:rPr>
          <w:rFonts w:ascii="Gisha" w:hAnsi="Gisha" w:cs="Gisha"/>
          <w:sz w:val="24"/>
          <w:szCs w:val="24"/>
        </w:rPr>
        <w:t>h</w:t>
      </w:r>
      <w:r w:rsidR="00A911D5">
        <w:rPr>
          <w:rFonts w:ascii="Gisha" w:hAnsi="Gisha" w:cs="Gisha"/>
          <w:sz w:val="24"/>
          <w:szCs w:val="24"/>
        </w:rPr>
        <w:t xml:space="preserve"> et 18:15h</w:t>
      </w:r>
      <w:r w:rsidR="00F64D91">
        <w:rPr>
          <w:rFonts w:ascii="Gisha" w:hAnsi="Gisha" w:cs="Gisha"/>
          <w:sz w:val="24"/>
          <w:szCs w:val="24"/>
        </w:rPr>
        <w:t xml:space="preserve"> et </w:t>
      </w:r>
      <w:r w:rsidR="005F6C8F">
        <w:rPr>
          <w:rFonts w:ascii="Gisha" w:hAnsi="Gisha" w:cs="Gisha"/>
          <w:sz w:val="24"/>
          <w:szCs w:val="24"/>
        </w:rPr>
        <w:t>entre 18:20</w:t>
      </w:r>
      <w:r w:rsidR="00A911D5">
        <w:rPr>
          <w:rFonts w:ascii="Gisha" w:hAnsi="Gisha" w:cs="Gisha"/>
          <w:sz w:val="24"/>
          <w:szCs w:val="24"/>
        </w:rPr>
        <w:t>h</w:t>
      </w:r>
      <w:r w:rsidR="005F6C8F">
        <w:rPr>
          <w:rFonts w:ascii="Gisha" w:hAnsi="Gisha" w:cs="Gisha"/>
          <w:sz w:val="24"/>
          <w:szCs w:val="24"/>
        </w:rPr>
        <w:t xml:space="preserve"> et 19:20</w:t>
      </w:r>
      <w:r w:rsidR="0059728B">
        <w:rPr>
          <w:rFonts w:ascii="Gisha" w:hAnsi="Gisha" w:cs="Gisha"/>
          <w:sz w:val="24"/>
          <w:szCs w:val="24"/>
        </w:rPr>
        <w:t>h.</w:t>
      </w:r>
    </w:p>
    <w:p w:rsidR="00A967E9" w:rsidRPr="00A967E9" w:rsidRDefault="00A967E9" w:rsidP="00A967E9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 w:rsidRPr="00A967E9">
        <w:rPr>
          <w:rFonts w:ascii="Gisha" w:hAnsi="Gisha" w:cs="Gisha"/>
          <w:sz w:val="24"/>
          <w:szCs w:val="24"/>
        </w:rPr>
        <w:t xml:space="preserve">Je suis débutant </w:t>
      </w:r>
      <w:r w:rsidR="00B42055">
        <w:rPr>
          <w:rFonts w:ascii="Gisha" w:hAnsi="Gisha" w:cs="Gisha"/>
          <w:sz w:val="24"/>
          <w:szCs w:val="24"/>
        </w:rPr>
        <w:t>complet</w:t>
      </w:r>
      <w:r w:rsidRPr="00A967E9">
        <w:rPr>
          <w:rFonts w:ascii="Gisha" w:hAnsi="Gisha" w:cs="Gisha"/>
          <w:sz w:val="24"/>
          <w:szCs w:val="24"/>
        </w:rPr>
        <w:t>- puis-je participer?</w:t>
      </w:r>
    </w:p>
    <w:p w:rsidR="00A967E9" w:rsidRPr="00A967E9" w:rsidRDefault="00D12996" w:rsidP="00A967E9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Le club de conversation</w:t>
      </w:r>
      <w:r w:rsidR="00A967E9" w:rsidRPr="00A967E9">
        <w:rPr>
          <w:rFonts w:ascii="Gisha" w:hAnsi="Gisha" w:cs="Gisha"/>
          <w:sz w:val="24"/>
          <w:szCs w:val="24"/>
        </w:rPr>
        <w:t xml:space="preserve"> n'est pas pour les débutants </w:t>
      </w:r>
      <w:r w:rsidR="00B42055">
        <w:rPr>
          <w:rFonts w:ascii="Gisha" w:hAnsi="Gisha" w:cs="Gisha"/>
          <w:sz w:val="24"/>
          <w:szCs w:val="24"/>
        </w:rPr>
        <w:t xml:space="preserve">complets </w:t>
      </w:r>
      <w:r w:rsidR="00A967E9" w:rsidRPr="00A967E9">
        <w:rPr>
          <w:rFonts w:ascii="Gisha" w:hAnsi="Gisha" w:cs="Gisha"/>
          <w:sz w:val="24"/>
          <w:szCs w:val="24"/>
        </w:rPr>
        <w:t>en anglais, désolé</w:t>
      </w:r>
      <w:r w:rsidR="001333CB">
        <w:rPr>
          <w:rFonts w:ascii="Gisha" w:hAnsi="Gisha" w:cs="Gisha"/>
          <w:sz w:val="24"/>
          <w:szCs w:val="24"/>
        </w:rPr>
        <w:t>e</w:t>
      </w:r>
      <w:r w:rsidR="00A967E9" w:rsidRPr="00A967E9">
        <w:rPr>
          <w:rFonts w:ascii="Gisha" w:hAnsi="Gisha" w:cs="Gisha"/>
          <w:sz w:val="24"/>
          <w:szCs w:val="24"/>
        </w:rPr>
        <w:t>.</w:t>
      </w:r>
    </w:p>
    <w:p w:rsidR="00A967E9" w:rsidRPr="00A967E9" w:rsidRDefault="00A967E9" w:rsidP="00A967E9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 w:rsidRPr="00A967E9">
        <w:rPr>
          <w:rFonts w:ascii="Gisha" w:hAnsi="Gisha" w:cs="Gisha"/>
          <w:sz w:val="24"/>
          <w:szCs w:val="24"/>
        </w:rPr>
        <w:t>Quels sont les frais?</w:t>
      </w:r>
    </w:p>
    <w:p w:rsidR="00A967E9" w:rsidRPr="00A967E9" w:rsidRDefault="00A967E9" w:rsidP="005165B3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  <w:r w:rsidRPr="00A967E9">
        <w:rPr>
          <w:rFonts w:ascii="Gisha" w:hAnsi="Gisha" w:cs="Gisha"/>
          <w:sz w:val="24"/>
          <w:szCs w:val="24"/>
        </w:rPr>
        <w:t>Les frais d'u</w:t>
      </w:r>
      <w:r w:rsidR="00D12996">
        <w:rPr>
          <w:rFonts w:ascii="Gisha" w:hAnsi="Gisha" w:cs="Gisha"/>
          <w:sz w:val="24"/>
          <w:szCs w:val="24"/>
        </w:rPr>
        <w:t>ne</w:t>
      </w:r>
      <w:r w:rsidR="00B01802">
        <w:rPr>
          <w:rFonts w:ascii="Gisha" w:hAnsi="Gisha" w:cs="Gisha"/>
          <w:sz w:val="24"/>
          <w:szCs w:val="24"/>
        </w:rPr>
        <w:t xml:space="preserve"> heure par semaine sont de 300</w:t>
      </w:r>
      <w:r w:rsidRPr="00A967E9">
        <w:rPr>
          <w:rFonts w:ascii="Gisha" w:hAnsi="Gisha" w:cs="Gisha"/>
          <w:sz w:val="24"/>
          <w:szCs w:val="24"/>
        </w:rPr>
        <w:t xml:space="preserve"> mru par mois. Les frais pour deu</w:t>
      </w:r>
      <w:r w:rsidR="005165B3">
        <w:rPr>
          <w:rFonts w:ascii="Gisha" w:hAnsi="Gisha" w:cs="Gisha"/>
          <w:sz w:val="24"/>
          <w:szCs w:val="24"/>
        </w:rPr>
        <w:t>x heures par sem</w:t>
      </w:r>
      <w:r w:rsidR="00B01802">
        <w:rPr>
          <w:rFonts w:ascii="Gisha" w:hAnsi="Gisha" w:cs="Gisha"/>
          <w:sz w:val="24"/>
          <w:szCs w:val="24"/>
        </w:rPr>
        <w:t>aine sont de 500</w:t>
      </w:r>
      <w:r w:rsidRPr="00A967E9">
        <w:rPr>
          <w:rFonts w:ascii="Gisha" w:hAnsi="Gisha" w:cs="Gisha"/>
          <w:sz w:val="24"/>
          <w:szCs w:val="24"/>
        </w:rPr>
        <w:t xml:space="preserve"> mru par mois. Les frais pour tr</w:t>
      </w:r>
      <w:r w:rsidR="005165B3">
        <w:rPr>
          <w:rFonts w:ascii="Gisha" w:hAnsi="Gisha" w:cs="Gisha"/>
          <w:sz w:val="24"/>
          <w:szCs w:val="24"/>
        </w:rPr>
        <w:t>o</w:t>
      </w:r>
      <w:r w:rsidR="006113C4">
        <w:rPr>
          <w:rFonts w:ascii="Gisha" w:hAnsi="Gisha" w:cs="Gisha"/>
          <w:sz w:val="24"/>
          <w:szCs w:val="24"/>
        </w:rPr>
        <w:t>i</w:t>
      </w:r>
      <w:r w:rsidR="00B01802">
        <w:rPr>
          <w:rFonts w:ascii="Gisha" w:hAnsi="Gisha" w:cs="Gisha"/>
          <w:sz w:val="24"/>
          <w:szCs w:val="24"/>
        </w:rPr>
        <w:t>s heures par semaine sont de 750</w:t>
      </w:r>
      <w:r w:rsidRPr="00A967E9">
        <w:rPr>
          <w:rFonts w:ascii="Gisha" w:hAnsi="Gisha" w:cs="Gisha"/>
          <w:sz w:val="24"/>
          <w:szCs w:val="24"/>
        </w:rPr>
        <w:t xml:space="preserve"> mru par mois. </w:t>
      </w:r>
      <w:r w:rsidR="00A222A2">
        <w:rPr>
          <w:rFonts w:ascii="Gisha" w:hAnsi="Gisha" w:cs="Gisha"/>
          <w:sz w:val="24"/>
          <w:szCs w:val="24"/>
        </w:rPr>
        <w:t>(</w:t>
      </w:r>
      <w:r w:rsidR="00A222A2" w:rsidRPr="00A222A2">
        <w:rPr>
          <w:rFonts w:ascii="Gisha" w:hAnsi="Gisha" w:cs="Gisha"/>
          <w:sz w:val="24"/>
          <w:szCs w:val="24"/>
        </w:rPr>
        <w:t>Quelques places sont disponibl</w:t>
      </w:r>
      <w:r w:rsidR="00A222A2">
        <w:rPr>
          <w:rFonts w:ascii="Gisha" w:hAnsi="Gisha" w:cs="Gisha"/>
          <w:sz w:val="24"/>
          <w:szCs w:val="24"/>
        </w:rPr>
        <w:t>es à un tarif légèrement réduit)</w:t>
      </w:r>
    </w:p>
    <w:p w:rsidR="004D098F" w:rsidRDefault="004D098F" w:rsidP="002352D9">
      <w:pPr>
        <w:tabs>
          <w:tab w:val="left" w:pos="1780"/>
          <w:tab w:val="center" w:pos="4536"/>
        </w:tabs>
        <w:rPr>
          <w:rFonts w:ascii="Gisha" w:hAnsi="Gisha" w:cs="Gisha"/>
          <w:sz w:val="24"/>
          <w:szCs w:val="24"/>
        </w:rPr>
      </w:pPr>
    </w:p>
    <w:sectPr w:rsidR="004D098F" w:rsidSect="0019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CD" w:rsidRDefault="00164ACD" w:rsidP="00C55E1E">
      <w:pPr>
        <w:spacing w:after="0" w:line="240" w:lineRule="auto"/>
      </w:pPr>
      <w:r>
        <w:separator/>
      </w:r>
    </w:p>
  </w:endnote>
  <w:endnote w:type="continuationSeparator" w:id="1">
    <w:p w:rsidR="00164ACD" w:rsidRDefault="00164ACD" w:rsidP="00C5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CD" w:rsidRDefault="00164ACD" w:rsidP="00C55E1E">
      <w:pPr>
        <w:spacing w:after="0" w:line="240" w:lineRule="auto"/>
      </w:pPr>
      <w:r>
        <w:separator/>
      </w:r>
    </w:p>
  </w:footnote>
  <w:footnote w:type="continuationSeparator" w:id="1">
    <w:p w:rsidR="00164ACD" w:rsidRDefault="00164ACD" w:rsidP="00C55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5A0E"/>
    <w:multiLevelType w:val="hybridMultilevel"/>
    <w:tmpl w:val="226AC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628F"/>
    <w:rsid w:val="000005D7"/>
    <w:rsid w:val="000012D7"/>
    <w:rsid w:val="00016D00"/>
    <w:rsid w:val="00022D91"/>
    <w:rsid w:val="00023D85"/>
    <w:rsid w:val="00025CC4"/>
    <w:rsid w:val="000272C5"/>
    <w:rsid w:val="00037170"/>
    <w:rsid w:val="00037879"/>
    <w:rsid w:val="00044097"/>
    <w:rsid w:val="00045093"/>
    <w:rsid w:val="00057175"/>
    <w:rsid w:val="00082FF9"/>
    <w:rsid w:val="00085088"/>
    <w:rsid w:val="0008710A"/>
    <w:rsid w:val="00095509"/>
    <w:rsid w:val="000A6142"/>
    <w:rsid w:val="000A7EC9"/>
    <w:rsid w:val="000B749D"/>
    <w:rsid w:val="000C628F"/>
    <w:rsid w:val="000D2E4E"/>
    <w:rsid w:val="000D44AE"/>
    <w:rsid w:val="000D466C"/>
    <w:rsid w:val="000D4978"/>
    <w:rsid w:val="000D6266"/>
    <w:rsid w:val="000E27D0"/>
    <w:rsid w:val="000E40B3"/>
    <w:rsid w:val="000F257A"/>
    <w:rsid w:val="000F3490"/>
    <w:rsid w:val="000F3E01"/>
    <w:rsid w:val="00110688"/>
    <w:rsid w:val="001137A2"/>
    <w:rsid w:val="001163F4"/>
    <w:rsid w:val="00121134"/>
    <w:rsid w:val="00125381"/>
    <w:rsid w:val="00126E47"/>
    <w:rsid w:val="001307B5"/>
    <w:rsid w:val="001333CB"/>
    <w:rsid w:val="00133EA5"/>
    <w:rsid w:val="001417FF"/>
    <w:rsid w:val="00152D3E"/>
    <w:rsid w:val="0015302E"/>
    <w:rsid w:val="001601F4"/>
    <w:rsid w:val="00164ACD"/>
    <w:rsid w:val="00170BD6"/>
    <w:rsid w:val="0017198D"/>
    <w:rsid w:val="00176B67"/>
    <w:rsid w:val="00177C99"/>
    <w:rsid w:val="00181E61"/>
    <w:rsid w:val="001902BF"/>
    <w:rsid w:val="00190B2B"/>
    <w:rsid w:val="0019135F"/>
    <w:rsid w:val="00191F93"/>
    <w:rsid w:val="0019243D"/>
    <w:rsid w:val="001960FE"/>
    <w:rsid w:val="001A3C62"/>
    <w:rsid w:val="001B2367"/>
    <w:rsid w:val="001C0A32"/>
    <w:rsid w:val="001C0AA6"/>
    <w:rsid w:val="001C2CDE"/>
    <w:rsid w:val="001C4281"/>
    <w:rsid w:val="001C5FA3"/>
    <w:rsid w:val="001D26D7"/>
    <w:rsid w:val="001D4A19"/>
    <w:rsid w:val="001D5809"/>
    <w:rsid w:val="001E01B5"/>
    <w:rsid w:val="001E34FD"/>
    <w:rsid w:val="001E52FD"/>
    <w:rsid w:val="001F03AE"/>
    <w:rsid w:val="001F362E"/>
    <w:rsid w:val="001F7915"/>
    <w:rsid w:val="00207B10"/>
    <w:rsid w:val="002116E8"/>
    <w:rsid w:val="00214A5C"/>
    <w:rsid w:val="00216282"/>
    <w:rsid w:val="00220335"/>
    <w:rsid w:val="00223E0A"/>
    <w:rsid w:val="00225C16"/>
    <w:rsid w:val="00227FD3"/>
    <w:rsid w:val="00230F4C"/>
    <w:rsid w:val="002352D9"/>
    <w:rsid w:val="00235DA2"/>
    <w:rsid w:val="002443D0"/>
    <w:rsid w:val="00252BFE"/>
    <w:rsid w:val="00252C5F"/>
    <w:rsid w:val="00253645"/>
    <w:rsid w:val="00254EFE"/>
    <w:rsid w:val="00255CE3"/>
    <w:rsid w:val="00255D26"/>
    <w:rsid w:val="00257F4F"/>
    <w:rsid w:val="00261C0A"/>
    <w:rsid w:val="00262C5C"/>
    <w:rsid w:val="002650B7"/>
    <w:rsid w:val="00285416"/>
    <w:rsid w:val="00291928"/>
    <w:rsid w:val="002A4DC3"/>
    <w:rsid w:val="002A557A"/>
    <w:rsid w:val="002A6489"/>
    <w:rsid w:val="002B2C71"/>
    <w:rsid w:val="002B312A"/>
    <w:rsid w:val="002D17BA"/>
    <w:rsid w:val="002D496E"/>
    <w:rsid w:val="002E15C2"/>
    <w:rsid w:val="002E2E64"/>
    <w:rsid w:val="002E33AF"/>
    <w:rsid w:val="002E7AB5"/>
    <w:rsid w:val="002F5465"/>
    <w:rsid w:val="002F72ED"/>
    <w:rsid w:val="003032A0"/>
    <w:rsid w:val="00304C06"/>
    <w:rsid w:val="003056BC"/>
    <w:rsid w:val="0030711D"/>
    <w:rsid w:val="00307F99"/>
    <w:rsid w:val="00310B0B"/>
    <w:rsid w:val="00312090"/>
    <w:rsid w:val="00340ED2"/>
    <w:rsid w:val="00341E24"/>
    <w:rsid w:val="003530EE"/>
    <w:rsid w:val="00353192"/>
    <w:rsid w:val="003545C7"/>
    <w:rsid w:val="00360B24"/>
    <w:rsid w:val="00374F22"/>
    <w:rsid w:val="003755FA"/>
    <w:rsid w:val="00385315"/>
    <w:rsid w:val="0039049A"/>
    <w:rsid w:val="003911A1"/>
    <w:rsid w:val="003962D1"/>
    <w:rsid w:val="003A150E"/>
    <w:rsid w:val="003B63C3"/>
    <w:rsid w:val="003C1B46"/>
    <w:rsid w:val="003E3FA0"/>
    <w:rsid w:val="003F43A6"/>
    <w:rsid w:val="003F529D"/>
    <w:rsid w:val="003F6999"/>
    <w:rsid w:val="00407738"/>
    <w:rsid w:val="00407D71"/>
    <w:rsid w:val="00414977"/>
    <w:rsid w:val="004203E8"/>
    <w:rsid w:val="0042723D"/>
    <w:rsid w:val="004354C0"/>
    <w:rsid w:val="00455811"/>
    <w:rsid w:val="004612CA"/>
    <w:rsid w:val="00461973"/>
    <w:rsid w:val="00467243"/>
    <w:rsid w:val="004C1791"/>
    <w:rsid w:val="004C4BF8"/>
    <w:rsid w:val="004D098F"/>
    <w:rsid w:val="004D1065"/>
    <w:rsid w:val="004D6C0D"/>
    <w:rsid w:val="004D7737"/>
    <w:rsid w:val="004E7F09"/>
    <w:rsid w:val="004F0526"/>
    <w:rsid w:val="004F0737"/>
    <w:rsid w:val="004F0BA6"/>
    <w:rsid w:val="004F268E"/>
    <w:rsid w:val="004F430D"/>
    <w:rsid w:val="004F4B95"/>
    <w:rsid w:val="004F661B"/>
    <w:rsid w:val="004F698A"/>
    <w:rsid w:val="00500B6C"/>
    <w:rsid w:val="00501C09"/>
    <w:rsid w:val="0050351D"/>
    <w:rsid w:val="00511B22"/>
    <w:rsid w:val="005165B3"/>
    <w:rsid w:val="005216B0"/>
    <w:rsid w:val="00524D20"/>
    <w:rsid w:val="005355A4"/>
    <w:rsid w:val="00540091"/>
    <w:rsid w:val="00546E6D"/>
    <w:rsid w:val="00550B25"/>
    <w:rsid w:val="00552B8C"/>
    <w:rsid w:val="00554006"/>
    <w:rsid w:val="0056102C"/>
    <w:rsid w:val="0056403F"/>
    <w:rsid w:val="0056516B"/>
    <w:rsid w:val="0056611E"/>
    <w:rsid w:val="005743BF"/>
    <w:rsid w:val="00574DAE"/>
    <w:rsid w:val="00581EF2"/>
    <w:rsid w:val="00583A8A"/>
    <w:rsid w:val="00583DCC"/>
    <w:rsid w:val="005957E1"/>
    <w:rsid w:val="005969D9"/>
    <w:rsid w:val="00597141"/>
    <w:rsid w:val="0059728B"/>
    <w:rsid w:val="005A2610"/>
    <w:rsid w:val="005A2870"/>
    <w:rsid w:val="005B21E9"/>
    <w:rsid w:val="005B33B1"/>
    <w:rsid w:val="005B38E0"/>
    <w:rsid w:val="005C07BC"/>
    <w:rsid w:val="005D0B6A"/>
    <w:rsid w:val="005E1CAA"/>
    <w:rsid w:val="005F6C8F"/>
    <w:rsid w:val="00600260"/>
    <w:rsid w:val="00606F57"/>
    <w:rsid w:val="00610B78"/>
    <w:rsid w:val="006113C4"/>
    <w:rsid w:val="00624446"/>
    <w:rsid w:val="006244C0"/>
    <w:rsid w:val="00627F01"/>
    <w:rsid w:val="00632ABE"/>
    <w:rsid w:val="0063399B"/>
    <w:rsid w:val="00640B48"/>
    <w:rsid w:val="00641ED5"/>
    <w:rsid w:val="0064620B"/>
    <w:rsid w:val="00655CD6"/>
    <w:rsid w:val="0065687B"/>
    <w:rsid w:val="00657FE6"/>
    <w:rsid w:val="006649AD"/>
    <w:rsid w:val="00667975"/>
    <w:rsid w:val="006711A3"/>
    <w:rsid w:val="00672616"/>
    <w:rsid w:val="00676899"/>
    <w:rsid w:val="00677A56"/>
    <w:rsid w:val="00680C9B"/>
    <w:rsid w:val="00682708"/>
    <w:rsid w:val="00687008"/>
    <w:rsid w:val="006A2006"/>
    <w:rsid w:val="006A482E"/>
    <w:rsid w:val="006A798F"/>
    <w:rsid w:val="006C23D4"/>
    <w:rsid w:val="006C435B"/>
    <w:rsid w:val="006C7420"/>
    <w:rsid w:val="006C7624"/>
    <w:rsid w:val="006C7B6B"/>
    <w:rsid w:val="006D255D"/>
    <w:rsid w:val="006D7515"/>
    <w:rsid w:val="006E0A76"/>
    <w:rsid w:val="006E3852"/>
    <w:rsid w:val="006E6EB9"/>
    <w:rsid w:val="006E768E"/>
    <w:rsid w:val="006F01CB"/>
    <w:rsid w:val="006F394E"/>
    <w:rsid w:val="006F4000"/>
    <w:rsid w:val="006F493D"/>
    <w:rsid w:val="007065D9"/>
    <w:rsid w:val="00711A83"/>
    <w:rsid w:val="00712585"/>
    <w:rsid w:val="00715E85"/>
    <w:rsid w:val="00733FDB"/>
    <w:rsid w:val="00734D77"/>
    <w:rsid w:val="007350AD"/>
    <w:rsid w:val="0074133A"/>
    <w:rsid w:val="00746017"/>
    <w:rsid w:val="007517F5"/>
    <w:rsid w:val="00752FE2"/>
    <w:rsid w:val="00754600"/>
    <w:rsid w:val="007549BD"/>
    <w:rsid w:val="00760235"/>
    <w:rsid w:val="00761CA9"/>
    <w:rsid w:val="00763614"/>
    <w:rsid w:val="0076511C"/>
    <w:rsid w:val="00765E81"/>
    <w:rsid w:val="0077031E"/>
    <w:rsid w:val="00783647"/>
    <w:rsid w:val="007A4125"/>
    <w:rsid w:val="007A41EF"/>
    <w:rsid w:val="007B388F"/>
    <w:rsid w:val="007C240F"/>
    <w:rsid w:val="007D5B2E"/>
    <w:rsid w:val="007D6563"/>
    <w:rsid w:val="007F348A"/>
    <w:rsid w:val="007F3C51"/>
    <w:rsid w:val="0080797C"/>
    <w:rsid w:val="008265D1"/>
    <w:rsid w:val="00835999"/>
    <w:rsid w:val="0084216D"/>
    <w:rsid w:val="0084512A"/>
    <w:rsid w:val="00855885"/>
    <w:rsid w:val="00862BB1"/>
    <w:rsid w:val="00865776"/>
    <w:rsid w:val="00870C4B"/>
    <w:rsid w:val="0087338B"/>
    <w:rsid w:val="00887127"/>
    <w:rsid w:val="008938BE"/>
    <w:rsid w:val="00897A0E"/>
    <w:rsid w:val="008A1957"/>
    <w:rsid w:val="008A43F2"/>
    <w:rsid w:val="008A4516"/>
    <w:rsid w:val="008A72E7"/>
    <w:rsid w:val="008B47AF"/>
    <w:rsid w:val="008C0D3B"/>
    <w:rsid w:val="008D0668"/>
    <w:rsid w:val="008D0FBD"/>
    <w:rsid w:val="008D1F86"/>
    <w:rsid w:val="008D6DA5"/>
    <w:rsid w:val="008D7884"/>
    <w:rsid w:val="008E56CF"/>
    <w:rsid w:val="008E6103"/>
    <w:rsid w:val="008E7644"/>
    <w:rsid w:val="0090162E"/>
    <w:rsid w:val="009147FB"/>
    <w:rsid w:val="00917C7E"/>
    <w:rsid w:val="009259C5"/>
    <w:rsid w:val="0092713E"/>
    <w:rsid w:val="00932862"/>
    <w:rsid w:val="009459CC"/>
    <w:rsid w:val="00946038"/>
    <w:rsid w:val="009541B2"/>
    <w:rsid w:val="0095621F"/>
    <w:rsid w:val="00956346"/>
    <w:rsid w:val="0095771F"/>
    <w:rsid w:val="00967305"/>
    <w:rsid w:val="0097064C"/>
    <w:rsid w:val="0097361A"/>
    <w:rsid w:val="00974889"/>
    <w:rsid w:val="00975A45"/>
    <w:rsid w:val="009831C6"/>
    <w:rsid w:val="009849DB"/>
    <w:rsid w:val="00984F38"/>
    <w:rsid w:val="00987E32"/>
    <w:rsid w:val="009938D5"/>
    <w:rsid w:val="009A537D"/>
    <w:rsid w:val="009A68E0"/>
    <w:rsid w:val="009B66F5"/>
    <w:rsid w:val="009B751F"/>
    <w:rsid w:val="009C048F"/>
    <w:rsid w:val="009C5D8E"/>
    <w:rsid w:val="009D1D9B"/>
    <w:rsid w:val="009D216C"/>
    <w:rsid w:val="009D3755"/>
    <w:rsid w:val="009D3E0A"/>
    <w:rsid w:val="009D4C5E"/>
    <w:rsid w:val="009D50A1"/>
    <w:rsid w:val="009E1B4E"/>
    <w:rsid w:val="009E2350"/>
    <w:rsid w:val="009F6487"/>
    <w:rsid w:val="00A023EF"/>
    <w:rsid w:val="00A058A4"/>
    <w:rsid w:val="00A05B9E"/>
    <w:rsid w:val="00A07F24"/>
    <w:rsid w:val="00A10575"/>
    <w:rsid w:val="00A1107E"/>
    <w:rsid w:val="00A16132"/>
    <w:rsid w:val="00A222A2"/>
    <w:rsid w:val="00A25317"/>
    <w:rsid w:val="00A2610F"/>
    <w:rsid w:val="00A34429"/>
    <w:rsid w:val="00A34927"/>
    <w:rsid w:val="00A420E4"/>
    <w:rsid w:val="00A52615"/>
    <w:rsid w:val="00A673D1"/>
    <w:rsid w:val="00A74C80"/>
    <w:rsid w:val="00A77488"/>
    <w:rsid w:val="00A87A21"/>
    <w:rsid w:val="00A911D5"/>
    <w:rsid w:val="00A93B12"/>
    <w:rsid w:val="00A9607D"/>
    <w:rsid w:val="00A967E9"/>
    <w:rsid w:val="00AB03EE"/>
    <w:rsid w:val="00AB04B8"/>
    <w:rsid w:val="00AB3C4C"/>
    <w:rsid w:val="00AB7982"/>
    <w:rsid w:val="00AD033D"/>
    <w:rsid w:val="00AE5B43"/>
    <w:rsid w:val="00AE773D"/>
    <w:rsid w:val="00AF22BD"/>
    <w:rsid w:val="00AF6E93"/>
    <w:rsid w:val="00B01802"/>
    <w:rsid w:val="00B03D8B"/>
    <w:rsid w:val="00B113FF"/>
    <w:rsid w:val="00B11813"/>
    <w:rsid w:val="00B31142"/>
    <w:rsid w:val="00B32B8F"/>
    <w:rsid w:val="00B42055"/>
    <w:rsid w:val="00B42C72"/>
    <w:rsid w:val="00B471FC"/>
    <w:rsid w:val="00B538E1"/>
    <w:rsid w:val="00B5408C"/>
    <w:rsid w:val="00B6219E"/>
    <w:rsid w:val="00B64542"/>
    <w:rsid w:val="00B64FF6"/>
    <w:rsid w:val="00B74FF9"/>
    <w:rsid w:val="00B8520D"/>
    <w:rsid w:val="00B8744A"/>
    <w:rsid w:val="00B9270A"/>
    <w:rsid w:val="00B93F8A"/>
    <w:rsid w:val="00BA0604"/>
    <w:rsid w:val="00BA1AF0"/>
    <w:rsid w:val="00BA2815"/>
    <w:rsid w:val="00BB57C4"/>
    <w:rsid w:val="00BB5F11"/>
    <w:rsid w:val="00BD2290"/>
    <w:rsid w:val="00BD6063"/>
    <w:rsid w:val="00BE58C5"/>
    <w:rsid w:val="00BF0015"/>
    <w:rsid w:val="00BF1B3F"/>
    <w:rsid w:val="00BF4339"/>
    <w:rsid w:val="00BF69C2"/>
    <w:rsid w:val="00C00198"/>
    <w:rsid w:val="00C0277B"/>
    <w:rsid w:val="00C06C83"/>
    <w:rsid w:val="00C13F65"/>
    <w:rsid w:val="00C21173"/>
    <w:rsid w:val="00C227EC"/>
    <w:rsid w:val="00C2366A"/>
    <w:rsid w:val="00C243E8"/>
    <w:rsid w:val="00C24A60"/>
    <w:rsid w:val="00C364F2"/>
    <w:rsid w:val="00C431A7"/>
    <w:rsid w:val="00C443BA"/>
    <w:rsid w:val="00C55E1E"/>
    <w:rsid w:val="00C62298"/>
    <w:rsid w:val="00C6336D"/>
    <w:rsid w:val="00C657E9"/>
    <w:rsid w:val="00C77F1F"/>
    <w:rsid w:val="00C80183"/>
    <w:rsid w:val="00C84121"/>
    <w:rsid w:val="00C84E68"/>
    <w:rsid w:val="00C9060C"/>
    <w:rsid w:val="00CA01BD"/>
    <w:rsid w:val="00CA487F"/>
    <w:rsid w:val="00CA4D47"/>
    <w:rsid w:val="00CB1089"/>
    <w:rsid w:val="00CB2CB3"/>
    <w:rsid w:val="00CB4B8C"/>
    <w:rsid w:val="00CC092E"/>
    <w:rsid w:val="00CD4013"/>
    <w:rsid w:val="00CE1260"/>
    <w:rsid w:val="00CE4501"/>
    <w:rsid w:val="00CF16A5"/>
    <w:rsid w:val="00D06E07"/>
    <w:rsid w:val="00D12996"/>
    <w:rsid w:val="00D1333D"/>
    <w:rsid w:val="00D14540"/>
    <w:rsid w:val="00D14B34"/>
    <w:rsid w:val="00D30ED4"/>
    <w:rsid w:val="00D30FDB"/>
    <w:rsid w:val="00D31181"/>
    <w:rsid w:val="00D33001"/>
    <w:rsid w:val="00D33BA9"/>
    <w:rsid w:val="00D55F50"/>
    <w:rsid w:val="00D574D4"/>
    <w:rsid w:val="00D6457C"/>
    <w:rsid w:val="00D66269"/>
    <w:rsid w:val="00D70EE3"/>
    <w:rsid w:val="00D722D0"/>
    <w:rsid w:val="00D76E24"/>
    <w:rsid w:val="00D77715"/>
    <w:rsid w:val="00D81D38"/>
    <w:rsid w:val="00D81EF6"/>
    <w:rsid w:val="00D930EB"/>
    <w:rsid w:val="00D9575E"/>
    <w:rsid w:val="00DB673E"/>
    <w:rsid w:val="00DC03BC"/>
    <w:rsid w:val="00DC2DEB"/>
    <w:rsid w:val="00DC44F7"/>
    <w:rsid w:val="00DC74FB"/>
    <w:rsid w:val="00DD2DF6"/>
    <w:rsid w:val="00DD32C5"/>
    <w:rsid w:val="00DD4120"/>
    <w:rsid w:val="00DD47A0"/>
    <w:rsid w:val="00DF7396"/>
    <w:rsid w:val="00E0218C"/>
    <w:rsid w:val="00E05E08"/>
    <w:rsid w:val="00E14514"/>
    <w:rsid w:val="00E178C8"/>
    <w:rsid w:val="00E32528"/>
    <w:rsid w:val="00E34DDE"/>
    <w:rsid w:val="00E40783"/>
    <w:rsid w:val="00E411C0"/>
    <w:rsid w:val="00E45285"/>
    <w:rsid w:val="00E46163"/>
    <w:rsid w:val="00E55B6A"/>
    <w:rsid w:val="00E65A2B"/>
    <w:rsid w:val="00E67306"/>
    <w:rsid w:val="00E7596B"/>
    <w:rsid w:val="00E85340"/>
    <w:rsid w:val="00E86F8D"/>
    <w:rsid w:val="00E9072E"/>
    <w:rsid w:val="00E94EDA"/>
    <w:rsid w:val="00E977EB"/>
    <w:rsid w:val="00E97B36"/>
    <w:rsid w:val="00EA33F2"/>
    <w:rsid w:val="00EA3E7A"/>
    <w:rsid w:val="00EA5AC6"/>
    <w:rsid w:val="00EB6C80"/>
    <w:rsid w:val="00EC2641"/>
    <w:rsid w:val="00EC2A3E"/>
    <w:rsid w:val="00EC545F"/>
    <w:rsid w:val="00EC7DE5"/>
    <w:rsid w:val="00ED60DB"/>
    <w:rsid w:val="00EE0B7B"/>
    <w:rsid w:val="00EE3BC5"/>
    <w:rsid w:val="00EF3771"/>
    <w:rsid w:val="00F00981"/>
    <w:rsid w:val="00F13304"/>
    <w:rsid w:val="00F14076"/>
    <w:rsid w:val="00F17418"/>
    <w:rsid w:val="00F2001A"/>
    <w:rsid w:val="00F319EF"/>
    <w:rsid w:val="00F36666"/>
    <w:rsid w:val="00F46741"/>
    <w:rsid w:val="00F549A8"/>
    <w:rsid w:val="00F56CC1"/>
    <w:rsid w:val="00F6133E"/>
    <w:rsid w:val="00F62A3E"/>
    <w:rsid w:val="00F63548"/>
    <w:rsid w:val="00F64D91"/>
    <w:rsid w:val="00F65FB9"/>
    <w:rsid w:val="00F72466"/>
    <w:rsid w:val="00F77807"/>
    <w:rsid w:val="00F81E0E"/>
    <w:rsid w:val="00F856D6"/>
    <w:rsid w:val="00F92A59"/>
    <w:rsid w:val="00F96D02"/>
    <w:rsid w:val="00F97B33"/>
    <w:rsid w:val="00FB05C1"/>
    <w:rsid w:val="00FB5D1B"/>
    <w:rsid w:val="00FB6617"/>
    <w:rsid w:val="00FD1EBA"/>
    <w:rsid w:val="00FD5921"/>
    <w:rsid w:val="00FE106B"/>
    <w:rsid w:val="00FE6C89"/>
    <w:rsid w:val="00FF0A7D"/>
    <w:rsid w:val="00FF4253"/>
    <w:rsid w:val="00FF458B"/>
    <w:rsid w:val="00FF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6B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7064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1E01B5"/>
    <w:rPr>
      <w:b/>
      <w:bCs/>
    </w:rPr>
  </w:style>
  <w:style w:type="paragraph" w:customStyle="1" w:styleId="ydpeb50b36dmsonormal">
    <w:name w:val="ydpeb50b36dmsonormal"/>
    <w:basedOn w:val="Normal"/>
    <w:rsid w:val="0066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5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5E1E"/>
  </w:style>
  <w:style w:type="paragraph" w:styleId="Pieddepage">
    <w:name w:val="footer"/>
    <w:basedOn w:val="Normal"/>
    <w:link w:val="PieddepageCar"/>
    <w:uiPriority w:val="99"/>
    <w:semiHidden/>
    <w:unhideWhenUsed/>
    <w:rsid w:val="00C5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5E1E"/>
  </w:style>
  <w:style w:type="paragraph" w:styleId="Paragraphedeliste">
    <w:name w:val="List Paragraph"/>
    <w:basedOn w:val="Normal"/>
    <w:uiPriority w:val="34"/>
    <w:qFormat/>
    <w:rsid w:val="00511B22"/>
    <w:pPr>
      <w:ind w:left="720"/>
      <w:contextualSpacing/>
    </w:pPr>
  </w:style>
  <w:style w:type="paragraph" w:customStyle="1" w:styleId="ydp81fa0e4cyiv8105951863ydp2a155212msonormal">
    <w:name w:val="ydp81fa0e4cyiv8105951863ydp2a155212msonormal"/>
    <w:basedOn w:val="Normal"/>
    <w:rsid w:val="00E9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81fa0e4cyiv8105951863">
    <w:name w:val="ydp81fa0e4cyiv8105951863"/>
    <w:basedOn w:val="Policepardfaut"/>
    <w:rsid w:val="00E90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6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9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406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7202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8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93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77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07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78613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9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99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47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2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0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6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99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06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4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1495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1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78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8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4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3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66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3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25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81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0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2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2021-03-03T16:44:00Z</dcterms:created>
  <dcterms:modified xsi:type="dcterms:W3CDTF">2021-03-31T09:35:00Z</dcterms:modified>
</cp:coreProperties>
</file>